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ECE53" w14:textId="77777777" w:rsidR="00C64C7E" w:rsidRDefault="00C64C7E" w:rsidP="00C64C7E">
      <w:pPr>
        <w:spacing w:line="480" w:lineRule="auto"/>
        <w:jc w:val="center"/>
        <w:rPr>
          <w:rFonts w:ascii="Times New Roman" w:hAnsi="Times New Roman" w:cs="Times New Roman"/>
          <w:sz w:val="24"/>
          <w:szCs w:val="24"/>
        </w:rPr>
      </w:pPr>
    </w:p>
    <w:p w14:paraId="0EA673B1" w14:textId="77777777" w:rsidR="00C64C7E" w:rsidRDefault="00C64C7E" w:rsidP="00C64C7E">
      <w:pPr>
        <w:spacing w:line="480" w:lineRule="auto"/>
        <w:jc w:val="center"/>
        <w:rPr>
          <w:rFonts w:ascii="Times New Roman" w:hAnsi="Times New Roman" w:cs="Times New Roman"/>
          <w:sz w:val="24"/>
          <w:szCs w:val="24"/>
        </w:rPr>
      </w:pPr>
    </w:p>
    <w:p w14:paraId="7CD09471" w14:textId="77777777" w:rsidR="00C64C7E" w:rsidRDefault="00C64C7E" w:rsidP="00C64C7E">
      <w:pPr>
        <w:spacing w:line="480" w:lineRule="auto"/>
        <w:jc w:val="center"/>
        <w:rPr>
          <w:rFonts w:ascii="Times New Roman" w:hAnsi="Times New Roman" w:cs="Times New Roman"/>
          <w:sz w:val="24"/>
          <w:szCs w:val="24"/>
        </w:rPr>
      </w:pPr>
    </w:p>
    <w:p w14:paraId="50084FE5" w14:textId="1B677219" w:rsidR="00C64C7E" w:rsidRDefault="00C64C7E" w:rsidP="00C64C7E">
      <w:pPr>
        <w:spacing w:line="480" w:lineRule="auto"/>
        <w:jc w:val="center"/>
        <w:rPr>
          <w:rFonts w:ascii="Times New Roman" w:hAnsi="Times New Roman" w:cs="Times New Roman"/>
          <w:sz w:val="24"/>
          <w:szCs w:val="24"/>
        </w:rPr>
      </w:pPr>
    </w:p>
    <w:p w14:paraId="6A90ED44" w14:textId="77777777" w:rsidR="00C64C7E" w:rsidRDefault="00C64C7E" w:rsidP="00C64C7E">
      <w:pPr>
        <w:spacing w:line="480" w:lineRule="auto"/>
        <w:jc w:val="center"/>
        <w:rPr>
          <w:rFonts w:ascii="Times New Roman" w:hAnsi="Times New Roman" w:cs="Times New Roman"/>
          <w:sz w:val="24"/>
          <w:szCs w:val="24"/>
        </w:rPr>
      </w:pPr>
    </w:p>
    <w:p w14:paraId="644397E6" w14:textId="77777777" w:rsidR="00C64C7E" w:rsidRDefault="00C64C7E" w:rsidP="00C64C7E">
      <w:pPr>
        <w:spacing w:line="480" w:lineRule="auto"/>
        <w:jc w:val="center"/>
        <w:rPr>
          <w:rFonts w:ascii="Times New Roman" w:hAnsi="Times New Roman" w:cs="Times New Roman"/>
          <w:sz w:val="24"/>
          <w:szCs w:val="24"/>
        </w:rPr>
      </w:pPr>
    </w:p>
    <w:p w14:paraId="0D20FDA0" w14:textId="69EDD650" w:rsidR="00DE4A46" w:rsidRDefault="003C2C60" w:rsidP="00C64C7E">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w:t>
      </w:r>
      <w:r w:rsidR="00741903">
        <w:rPr>
          <w:rFonts w:ascii="Times New Roman" w:hAnsi="Times New Roman" w:cs="Times New Roman"/>
          <w:sz w:val="24"/>
          <w:szCs w:val="24"/>
        </w:rPr>
        <w:t>-</w:t>
      </w:r>
      <w:r w:rsidRPr="00FD4ED0">
        <w:rPr>
          <w:rFonts w:ascii="Times New Roman" w:hAnsi="Times New Roman" w:cs="Times New Roman"/>
          <w:sz w:val="24"/>
          <w:szCs w:val="24"/>
        </w:rPr>
        <w:t xml:space="preserve">The </w:t>
      </w:r>
      <w:r w:rsidR="00741903" w:rsidRPr="00FD4ED0">
        <w:rPr>
          <w:rFonts w:ascii="Times New Roman" w:hAnsi="Times New Roman" w:cs="Times New Roman"/>
          <w:sz w:val="24"/>
          <w:szCs w:val="24"/>
        </w:rPr>
        <w:t xml:space="preserve">1920 </w:t>
      </w:r>
      <w:r w:rsidRPr="00FD4ED0">
        <w:rPr>
          <w:rFonts w:ascii="Times New Roman" w:hAnsi="Times New Roman" w:cs="Times New Roman"/>
          <w:sz w:val="24"/>
          <w:szCs w:val="24"/>
        </w:rPr>
        <w:t xml:space="preserve">Farrow's Bank </w:t>
      </w:r>
      <w:r w:rsidR="00741903" w:rsidRPr="00FD4ED0">
        <w:rPr>
          <w:rFonts w:ascii="Times New Roman" w:hAnsi="Times New Roman" w:cs="Times New Roman"/>
          <w:sz w:val="24"/>
          <w:szCs w:val="24"/>
        </w:rPr>
        <w:t xml:space="preserve">Failure: A Case </w:t>
      </w:r>
      <w:r w:rsidR="00741903">
        <w:rPr>
          <w:rFonts w:ascii="Times New Roman" w:hAnsi="Times New Roman" w:cs="Times New Roman"/>
          <w:sz w:val="24"/>
          <w:szCs w:val="24"/>
        </w:rPr>
        <w:t>o</w:t>
      </w:r>
      <w:r w:rsidR="00741903" w:rsidRPr="00FD4ED0">
        <w:rPr>
          <w:rFonts w:ascii="Times New Roman" w:hAnsi="Times New Roman" w:cs="Times New Roman"/>
          <w:sz w:val="24"/>
          <w:szCs w:val="24"/>
        </w:rPr>
        <w:t>f Managerial Hubris</w:t>
      </w:r>
    </w:p>
    <w:p w14:paraId="43F993DF" w14:textId="77777777" w:rsidR="00DE4A46" w:rsidRDefault="003C2C60" w:rsidP="00C64C7E">
      <w:pPr>
        <w:spacing w:line="480" w:lineRule="auto"/>
        <w:jc w:val="center"/>
        <w:rPr>
          <w:rFonts w:ascii="Times New Roman" w:hAnsi="Times New Roman" w:cs="Times New Roman"/>
          <w:sz w:val="24"/>
          <w:szCs w:val="24"/>
        </w:rPr>
      </w:pPr>
      <w:r w:rsidRPr="001D4F07">
        <w:rPr>
          <w:rFonts w:ascii="Times New Roman" w:hAnsi="Times New Roman" w:cs="Times New Roman"/>
          <w:sz w:val="24"/>
          <w:szCs w:val="24"/>
        </w:rPr>
        <w:t>Student’s Name</w:t>
      </w:r>
    </w:p>
    <w:p w14:paraId="3EBBEBE2" w14:textId="77777777" w:rsidR="00DE4A46" w:rsidRDefault="003C2C60" w:rsidP="00C64C7E">
      <w:pPr>
        <w:spacing w:line="480" w:lineRule="auto"/>
        <w:jc w:val="center"/>
        <w:rPr>
          <w:rFonts w:ascii="Times New Roman" w:hAnsi="Times New Roman" w:cs="Times New Roman"/>
          <w:sz w:val="24"/>
          <w:szCs w:val="24"/>
        </w:rPr>
      </w:pPr>
      <w:r w:rsidRPr="001D4F07">
        <w:rPr>
          <w:rFonts w:ascii="Times New Roman" w:hAnsi="Times New Roman" w:cs="Times New Roman"/>
          <w:sz w:val="24"/>
          <w:szCs w:val="24"/>
        </w:rPr>
        <w:t>Institutional Affiliations</w:t>
      </w:r>
    </w:p>
    <w:p w14:paraId="74A81F9B" w14:textId="77777777" w:rsidR="00C64C7E" w:rsidRDefault="003C2C60" w:rsidP="00C64C7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684B2E3" w14:textId="5D6E89C5" w:rsidR="0067418E" w:rsidRDefault="003C2C60" w:rsidP="00C64C7E">
      <w:pPr>
        <w:spacing w:line="480" w:lineRule="auto"/>
        <w:jc w:val="center"/>
        <w:rPr>
          <w:rFonts w:ascii="Times New Roman" w:hAnsi="Times New Roman" w:cs="Times New Roman"/>
          <w:sz w:val="24"/>
          <w:szCs w:val="24"/>
        </w:rPr>
      </w:pPr>
      <w:r w:rsidRPr="00DE4A46">
        <w:rPr>
          <w:rFonts w:ascii="Times New Roman" w:hAnsi="Times New Roman" w:cs="Times New Roman"/>
          <w:sz w:val="24"/>
          <w:szCs w:val="24"/>
        </w:rPr>
        <w:lastRenderedPageBreak/>
        <w:t>Case Study</w:t>
      </w:r>
      <w:r>
        <w:rPr>
          <w:rFonts w:ascii="Times New Roman" w:hAnsi="Times New Roman" w:cs="Times New Roman"/>
          <w:sz w:val="24"/>
          <w:szCs w:val="24"/>
        </w:rPr>
        <w:t>-</w:t>
      </w:r>
      <w:r w:rsidRPr="00DE4A46">
        <w:rPr>
          <w:rFonts w:ascii="Times New Roman" w:hAnsi="Times New Roman" w:cs="Times New Roman"/>
          <w:sz w:val="24"/>
          <w:szCs w:val="24"/>
        </w:rPr>
        <w:t xml:space="preserve">The 1920 Farrow's Bank Failure: A Case </w:t>
      </w:r>
      <w:r>
        <w:rPr>
          <w:rFonts w:ascii="Times New Roman" w:hAnsi="Times New Roman" w:cs="Times New Roman"/>
          <w:sz w:val="24"/>
          <w:szCs w:val="24"/>
        </w:rPr>
        <w:t>o</w:t>
      </w:r>
      <w:r w:rsidRPr="00DE4A46">
        <w:rPr>
          <w:rFonts w:ascii="Times New Roman" w:hAnsi="Times New Roman" w:cs="Times New Roman"/>
          <w:sz w:val="24"/>
          <w:szCs w:val="24"/>
        </w:rPr>
        <w:t>f Managerial Hubris</w:t>
      </w:r>
    </w:p>
    <w:p w14:paraId="37AD6757" w14:textId="77777777" w:rsidR="0067418E" w:rsidRPr="0067418E" w:rsidRDefault="003C2C60" w:rsidP="00C64C7E">
      <w:pPr>
        <w:spacing w:line="480" w:lineRule="auto"/>
        <w:jc w:val="center"/>
        <w:rPr>
          <w:rFonts w:ascii="Times New Roman" w:hAnsi="Times New Roman" w:cs="Times New Roman"/>
          <w:b/>
          <w:sz w:val="24"/>
          <w:szCs w:val="24"/>
        </w:rPr>
      </w:pPr>
      <w:r w:rsidRPr="0067418E">
        <w:rPr>
          <w:rFonts w:ascii="Times New Roman" w:hAnsi="Times New Roman" w:cs="Times New Roman"/>
          <w:b/>
          <w:sz w:val="24"/>
          <w:szCs w:val="24"/>
        </w:rPr>
        <w:t>Introduction</w:t>
      </w:r>
    </w:p>
    <w:p w14:paraId="5F2627CF" w14:textId="77777777" w:rsidR="0067418E" w:rsidRDefault="003C2C60" w:rsidP="00C64C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Leadership hubris is the process through which </w:t>
      </w:r>
      <w:r>
        <w:rPr>
          <w:rFonts w:ascii="Times New Roman" w:hAnsi="Times New Roman" w:cs="Times New Roman"/>
          <w:sz w:val="24"/>
          <w:szCs w:val="24"/>
        </w:rPr>
        <w:t>those in a position of power become so overwhelmed with self-confident which makes them l</w:t>
      </w:r>
      <w:r w:rsidR="00163014">
        <w:rPr>
          <w:rFonts w:ascii="Times New Roman" w:hAnsi="Times New Roman" w:cs="Times New Roman"/>
          <w:sz w:val="24"/>
          <w:szCs w:val="24"/>
        </w:rPr>
        <w:t>ose contact with reality. This always leads to consequences that are distractive in nature. It ranges from over-evaluation of companies and arrogance displayed most of the time by diplomats</w:t>
      </w:r>
      <w:r w:rsidR="00D842FB">
        <w:rPr>
          <w:rFonts w:ascii="Times New Roman" w:hAnsi="Times New Roman" w:cs="Times New Roman"/>
          <w:sz w:val="24"/>
          <w:szCs w:val="24"/>
        </w:rPr>
        <w:t xml:space="preserve"> (</w:t>
      </w:r>
      <w:r w:rsidR="00D842FB">
        <w:rPr>
          <w:rFonts w:ascii="Times New Roman" w:hAnsi="Times New Roman" w:cs="Times New Roman"/>
          <w:sz w:val="24"/>
          <w:szCs w:val="24"/>
          <w:lang w:val="en-CA"/>
        </w:rPr>
        <w:t xml:space="preserve">Hollow, </w:t>
      </w:r>
      <w:r w:rsidR="00D842FB" w:rsidRPr="007853D5">
        <w:rPr>
          <w:rFonts w:ascii="Times New Roman" w:hAnsi="Times New Roman" w:cs="Times New Roman"/>
          <w:sz w:val="24"/>
          <w:szCs w:val="24"/>
          <w:lang w:val="en-CA"/>
        </w:rPr>
        <w:t>2014</w:t>
      </w:r>
      <w:r w:rsidR="00D842FB">
        <w:rPr>
          <w:rFonts w:ascii="Times New Roman" w:hAnsi="Times New Roman" w:cs="Times New Roman"/>
          <w:sz w:val="24"/>
          <w:szCs w:val="24"/>
        </w:rPr>
        <w:t>)</w:t>
      </w:r>
      <w:r w:rsidR="00163014">
        <w:rPr>
          <w:rFonts w:ascii="Times New Roman" w:hAnsi="Times New Roman" w:cs="Times New Roman"/>
          <w:sz w:val="24"/>
          <w:szCs w:val="24"/>
        </w:rPr>
        <w:t>. This paper is a reflection based on the analysis of the 1920 Farrow’s Bank Failure. The paper will focus on the extent to which hubris characteristic contributed to such a failure.</w:t>
      </w:r>
    </w:p>
    <w:p w14:paraId="13E4CAB6" w14:textId="2665D060" w:rsidR="0067418E" w:rsidRPr="00AC46BC" w:rsidRDefault="003C2C60" w:rsidP="00C64C7E">
      <w:pPr>
        <w:spacing w:line="480" w:lineRule="auto"/>
        <w:jc w:val="center"/>
        <w:rPr>
          <w:rFonts w:ascii="Times New Roman" w:hAnsi="Times New Roman" w:cs="Times New Roman"/>
          <w:b/>
          <w:sz w:val="24"/>
          <w:szCs w:val="24"/>
        </w:rPr>
      </w:pPr>
      <w:r w:rsidRPr="00AC46BC">
        <w:rPr>
          <w:rFonts w:ascii="Times New Roman" w:hAnsi="Times New Roman" w:cs="Times New Roman"/>
          <w:b/>
          <w:sz w:val="24"/>
          <w:szCs w:val="24"/>
        </w:rPr>
        <w:t xml:space="preserve">Corporate </w:t>
      </w:r>
      <w:r w:rsidR="00AC46BC" w:rsidRPr="00AC46BC">
        <w:rPr>
          <w:rFonts w:ascii="Times New Roman" w:hAnsi="Times New Roman" w:cs="Times New Roman"/>
          <w:b/>
          <w:sz w:val="24"/>
          <w:szCs w:val="24"/>
        </w:rPr>
        <w:t xml:space="preserve">Culture, Leadership, Power and Motivation Effect on </w:t>
      </w:r>
      <w:r w:rsidRPr="00AC46BC">
        <w:rPr>
          <w:rFonts w:ascii="Times New Roman" w:hAnsi="Times New Roman" w:cs="Times New Roman"/>
          <w:b/>
          <w:sz w:val="24"/>
          <w:szCs w:val="24"/>
        </w:rPr>
        <w:t xml:space="preserve">Thomas’ </w:t>
      </w:r>
      <w:r w:rsidR="00AC46BC" w:rsidRPr="00AC46BC">
        <w:rPr>
          <w:rFonts w:ascii="Times New Roman" w:hAnsi="Times New Roman" w:cs="Times New Roman"/>
          <w:b/>
          <w:sz w:val="24"/>
          <w:szCs w:val="24"/>
        </w:rPr>
        <w:t>Managerial Hubris</w:t>
      </w:r>
    </w:p>
    <w:p w14:paraId="728268EF" w14:textId="77777777" w:rsidR="0067418E" w:rsidRDefault="003C2C60" w:rsidP="00C64C7E">
      <w:pPr>
        <w:spacing w:line="480" w:lineRule="auto"/>
        <w:rPr>
          <w:rFonts w:ascii="Times New Roman" w:hAnsi="Times New Roman" w:cs="Times New Roman"/>
          <w:sz w:val="24"/>
          <w:szCs w:val="24"/>
        </w:rPr>
      </w:pPr>
      <w:r>
        <w:rPr>
          <w:rFonts w:ascii="Times New Roman" w:hAnsi="Times New Roman" w:cs="Times New Roman"/>
          <w:sz w:val="24"/>
          <w:szCs w:val="24"/>
        </w:rPr>
        <w:t xml:space="preserve">Corporate culture, leadership, power and motivation affected Thomas’ hubris behavior to a great extent.  </w:t>
      </w:r>
      <w:r w:rsidR="00665C23">
        <w:rPr>
          <w:rFonts w:ascii="Times New Roman" w:hAnsi="Times New Roman" w:cs="Times New Roman"/>
          <w:sz w:val="24"/>
          <w:szCs w:val="24"/>
        </w:rPr>
        <w:t xml:space="preserve">The display of more concern on his self-image, his tendency to break law and regulation and detachment from the reality was good evidence. </w:t>
      </w:r>
      <w:r w:rsidR="00793959">
        <w:rPr>
          <w:rFonts w:ascii="Times New Roman" w:hAnsi="Times New Roman" w:cs="Times New Roman"/>
          <w:sz w:val="24"/>
          <w:szCs w:val="24"/>
        </w:rPr>
        <w:t xml:space="preserve">These characteristics affected his decision-making abilities which therefore resulted in </w:t>
      </w:r>
      <w:r w:rsidR="00710A5E">
        <w:rPr>
          <w:rFonts w:ascii="Times New Roman" w:hAnsi="Times New Roman" w:cs="Times New Roman"/>
          <w:sz w:val="24"/>
          <w:szCs w:val="24"/>
        </w:rPr>
        <w:t xml:space="preserve">decisions that always had a negative impact on the bank's operations. This was evident from the fact that he was forced to forge a balance sheet instead of facing the reality of the fact that the bank was failing. </w:t>
      </w:r>
      <w:r w:rsidR="00AE54ED">
        <w:rPr>
          <w:rFonts w:ascii="Times New Roman" w:hAnsi="Times New Roman" w:cs="Times New Roman"/>
          <w:sz w:val="24"/>
          <w:szCs w:val="24"/>
        </w:rPr>
        <w:t xml:space="preserve">Thomas, having been </w:t>
      </w:r>
      <w:r w:rsidR="00AE4E83">
        <w:rPr>
          <w:rFonts w:ascii="Times New Roman" w:hAnsi="Times New Roman" w:cs="Times New Roman"/>
          <w:sz w:val="24"/>
          <w:szCs w:val="24"/>
        </w:rPr>
        <w:t>in such a high position as the CEO of Farrow's Bank became so overwhelmed to an extent where the profits were falling, but he could not humble to make better decisions that would reverse the conditions</w:t>
      </w:r>
      <w:r w:rsidR="00D842FB">
        <w:rPr>
          <w:rFonts w:ascii="Times New Roman" w:hAnsi="Times New Roman" w:cs="Times New Roman"/>
          <w:sz w:val="24"/>
          <w:szCs w:val="24"/>
        </w:rPr>
        <w:t xml:space="preserve"> (</w:t>
      </w:r>
      <w:r w:rsidR="00D842FB">
        <w:rPr>
          <w:rFonts w:ascii="Times New Roman" w:hAnsi="Times New Roman" w:cs="Times New Roman"/>
          <w:sz w:val="24"/>
          <w:szCs w:val="24"/>
          <w:lang w:val="en-CA"/>
        </w:rPr>
        <w:t xml:space="preserve">Hollow, </w:t>
      </w:r>
      <w:r w:rsidR="00D842FB" w:rsidRPr="007853D5">
        <w:rPr>
          <w:rFonts w:ascii="Times New Roman" w:hAnsi="Times New Roman" w:cs="Times New Roman"/>
          <w:sz w:val="24"/>
          <w:szCs w:val="24"/>
          <w:lang w:val="en-CA"/>
        </w:rPr>
        <w:t>2014</w:t>
      </w:r>
      <w:r w:rsidR="00D842FB">
        <w:rPr>
          <w:rFonts w:ascii="Times New Roman" w:hAnsi="Times New Roman" w:cs="Times New Roman"/>
          <w:sz w:val="24"/>
          <w:szCs w:val="24"/>
        </w:rPr>
        <w:t>)</w:t>
      </w:r>
      <w:r w:rsidR="00AE4E83">
        <w:rPr>
          <w:rFonts w:ascii="Times New Roman" w:hAnsi="Times New Roman" w:cs="Times New Roman"/>
          <w:sz w:val="24"/>
          <w:szCs w:val="24"/>
        </w:rPr>
        <w:t xml:space="preserve">. </w:t>
      </w:r>
      <w:r w:rsidR="00252E6E">
        <w:rPr>
          <w:rFonts w:ascii="Times New Roman" w:hAnsi="Times New Roman" w:cs="Times New Roman"/>
          <w:sz w:val="24"/>
          <w:szCs w:val="24"/>
        </w:rPr>
        <w:t xml:space="preserve">Furthermore, the power made him unable to recognize the fact that he had gone against the law even after he was charged. This was to preserve his image at all odds. The superiority culture he inculcated in his management made him to believe he was above </w:t>
      </w:r>
      <w:r w:rsidR="00252E6E">
        <w:rPr>
          <w:rFonts w:ascii="Times New Roman" w:hAnsi="Times New Roman" w:cs="Times New Roman"/>
          <w:sz w:val="24"/>
          <w:szCs w:val="24"/>
        </w:rPr>
        <w:lastRenderedPageBreak/>
        <w:t>the law in the wider society. This is how the power and leadership affected his managerial hubris</w:t>
      </w:r>
      <w:r w:rsidR="00D842FB">
        <w:rPr>
          <w:rFonts w:ascii="Times New Roman" w:hAnsi="Times New Roman" w:cs="Times New Roman"/>
          <w:sz w:val="24"/>
          <w:szCs w:val="24"/>
        </w:rPr>
        <w:t xml:space="preserve"> (Bishop, </w:t>
      </w:r>
      <w:r w:rsidR="00D842FB" w:rsidRPr="007853D5">
        <w:rPr>
          <w:rFonts w:ascii="Times New Roman" w:hAnsi="Times New Roman" w:cs="Times New Roman"/>
          <w:sz w:val="24"/>
          <w:szCs w:val="24"/>
        </w:rPr>
        <w:t>2013</w:t>
      </w:r>
      <w:r w:rsidR="00D842FB">
        <w:rPr>
          <w:rFonts w:ascii="Times New Roman" w:hAnsi="Times New Roman" w:cs="Times New Roman"/>
          <w:sz w:val="24"/>
          <w:szCs w:val="24"/>
        </w:rPr>
        <w:t>)</w:t>
      </w:r>
      <w:r w:rsidR="00252E6E">
        <w:rPr>
          <w:rFonts w:ascii="Times New Roman" w:hAnsi="Times New Roman" w:cs="Times New Roman"/>
          <w:sz w:val="24"/>
          <w:szCs w:val="24"/>
        </w:rPr>
        <w:t>.</w:t>
      </w:r>
    </w:p>
    <w:p w14:paraId="5939C2EA" w14:textId="3BCC78D6" w:rsidR="0067418E" w:rsidRPr="00AC46BC" w:rsidRDefault="003C2C60" w:rsidP="00C64C7E">
      <w:pPr>
        <w:spacing w:line="480" w:lineRule="auto"/>
        <w:jc w:val="center"/>
        <w:rPr>
          <w:rFonts w:ascii="Times New Roman" w:hAnsi="Times New Roman" w:cs="Times New Roman"/>
          <w:b/>
          <w:sz w:val="24"/>
          <w:szCs w:val="24"/>
        </w:rPr>
      </w:pPr>
      <w:r w:rsidRPr="00AC46BC">
        <w:rPr>
          <w:rFonts w:ascii="Times New Roman" w:hAnsi="Times New Roman" w:cs="Times New Roman"/>
          <w:b/>
          <w:sz w:val="24"/>
          <w:szCs w:val="24"/>
        </w:rPr>
        <w:t xml:space="preserve">Managerial </w:t>
      </w:r>
      <w:r w:rsidR="00AC46BC" w:rsidRPr="00AC46BC">
        <w:rPr>
          <w:rFonts w:ascii="Times New Roman" w:hAnsi="Times New Roman" w:cs="Times New Roman"/>
          <w:b/>
          <w:sz w:val="24"/>
          <w:szCs w:val="24"/>
        </w:rPr>
        <w:t xml:space="preserve">Hubris Relationship </w:t>
      </w:r>
      <w:r w:rsidR="00AC46BC">
        <w:rPr>
          <w:rFonts w:ascii="Times New Roman" w:hAnsi="Times New Roman" w:cs="Times New Roman"/>
          <w:b/>
          <w:sz w:val="24"/>
          <w:szCs w:val="24"/>
        </w:rPr>
        <w:t>to</w:t>
      </w:r>
      <w:r w:rsidR="00AC46BC" w:rsidRPr="00AC46BC">
        <w:rPr>
          <w:rFonts w:ascii="Times New Roman" w:hAnsi="Times New Roman" w:cs="Times New Roman"/>
          <w:b/>
          <w:sz w:val="24"/>
          <w:szCs w:val="24"/>
        </w:rPr>
        <w:t xml:space="preserve"> Ethical Decision Making</w:t>
      </w:r>
    </w:p>
    <w:p w14:paraId="37BC8814" w14:textId="77777777" w:rsidR="0067418E" w:rsidRDefault="003C2C60" w:rsidP="00C64C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Managerial hubris has a great impact on the ethical decision making which translates to the overall negative impact on the business environment. </w:t>
      </w:r>
      <w:r w:rsidR="00FD71D5">
        <w:rPr>
          <w:rFonts w:ascii="Times New Roman" w:hAnsi="Times New Roman" w:cs="Times New Roman"/>
          <w:sz w:val="24"/>
          <w:szCs w:val="24"/>
        </w:rPr>
        <w:t>The self-confidence that develops makes someone unable to humble and receive any direction from any other source which makes them unethical</w:t>
      </w:r>
      <w:r w:rsidR="00D842FB">
        <w:rPr>
          <w:rFonts w:ascii="Times New Roman" w:hAnsi="Times New Roman" w:cs="Times New Roman"/>
          <w:sz w:val="24"/>
          <w:szCs w:val="24"/>
        </w:rPr>
        <w:t xml:space="preserve"> (Bishop, </w:t>
      </w:r>
      <w:r w:rsidR="00D842FB" w:rsidRPr="007853D5">
        <w:rPr>
          <w:rFonts w:ascii="Times New Roman" w:hAnsi="Times New Roman" w:cs="Times New Roman"/>
          <w:sz w:val="24"/>
          <w:szCs w:val="24"/>
        </w:rPr>
        <w:t>2013</w:t>
      </w:r>
      <w:r w:rsidR="00D842FB">
        <w:rPr>
          <w:rFonts w:ascii="Times New Roman" w:hAnsi="Times New Roman" w:cs="Times New Roman"/>
          <w:sz w:val="24"/>
          <w:szCs w:val="24"/>
        </w:rPr>
        <w:t>)</w:t>
      </w:r>
      <w:r w:rsidR="00FD71D5">
        <w:rPr>
          <w:rFonts w:ascii="Times New Roman" w:hAnsi="Times New Roman" w:cs="Times New Roman"/>
          <w:sz w:val="24"/>
          <w:szCs w:val="24"/>
        </w:rPr>
        <w:t xml:space="preserve">. Virtues such as integrity and honesty erode since someone is cut-off from the reality of life making them unethical. For instance, Thomas </w:t>
      </w:r>
      <w:r w:rsidR="00AA450E">
        <w:rPr>
          <w:rFonts w:ascii="Times New Roman" w:hAnsi="Times New Roman" w:cs="Times New Roman"/>
          <w:sz w:val="24"/>
          <w:szCs w:val="24"/>
        </w:rPr>
        <w:t>does not face the reality of what is happening in his bank but instead decides to cheat in an attempt to cover up on the reality of what was happening on the ground through publication of false balance sheet with an aim of giving a false impression about the reality of the failure that was taking place</w:t>
      </w:r>
      <w:r w:rsidR="00D842FB">
        <w:rPr>
          <w:rFonts w:ascii="Times New Roman" w:hAnsi="Times New Roman" w:cs="Times New Roman"/>
          <w:sz w:val="24"/>
          <w:szCs w:val="24"/>
        </w:rPr>
        <w:t xml:space="preserve"> (</w:t>
      </w:r>
      <w:r w:rsidR="00D842FB">
        <w:rPr>
          <w:rFonts w:ascii="Times New Roman" w:hAnsi="Times New Roman" w:cs="Times New Roman"/>
          <w:sz w:val="24"/>
          <w:szCs w:val="24"/>
          <w:lang w:val="en-CA"/>
        </w:rPr>
        <w:t xml:space="preserve">Hollow, </w:t>
      </w:r>
      <w:r w:rsidR="00D842FB" w:rsidRPr="007853D5">
        <w:rPr>
          <w:rFonts w:ascii="Times New Roman" w:hAnsi="Times New Roman" w:cs="Times New Roman"/>
          <w:sz w:val="24"/>
          <w:szCs w:val="24"/>
          <w:lang w:val="en-CA"/>
        </w:rPr>
        <w:t>2014</w:t>
      </w:r>
      <w:r w:rsidR="00D842FB">
        <w:rPr>
          <w:rFonts w:ascii="Times New Roman" w:hAnsi="Times New Roman" w:cs="Times New Roman"/>
          <w:sz w:val="24"/>
          <w:szCs w:val="24"/>
        </w:rPr>
        <w:t>)</w:t>
      </w:r>
      <w:r w:rsidR="00AA450E">
        <w:rPr>
          <w:rFonts w:ascii="Times New Roman" w:hAnsi="Times New Roman" w:cs="Times New Roman"/>
          <w:sz w:val="24"/>
          <w:szCs w:val="24"/>
        </w:rPr>
        <w:t>. The overall impact on the bank was the inability to correct the mistakes that were taking place since Thomas could not listen to anyone for proper direction that would have probably amended what was happening at the bank.</w:t>
      </w:r>
    </w:p>
    <w:p w14:paraId="15E0654C" w14:textId="035CC522" w:rsidR="0067418E" w:rsidRPr="00AC46BC" w:rsidRDefault="003C2C60" w:rsidP="00C64C7E">
      <w:pPr>
        <w:spacing w:line="480" w:lineRule="auto"/>
        <w:jc w:val="center"/>
        <w:rPr>
          <w:rFonts w:ascii="Times New Roman" w:hAnsi="Times New Roman" w:cs="Times New Roman"/>
          <w:b/>
          <w:sz w:val="24"/>
          <w:szCs w:val="24"/>
        </w:rPr>
      </w:pPr>
      <w:r w:rsidRPr="00AC46BC">
        <w:rPr>
          <w:rFonts w:ascii="Times New Roman" w:hAnsi="Times New Roman" w:cs="Times New Roman"/>
          <w:b/>
          <w:sz w:val="24"/>
          <w:szCs w:val="24"/>
        </w:rPr>
        <w:t xml:space="preserve">Pressures </w:t>
      </w:r>
      <w:r w:rsidR="00AC46BC" w:rsidRPr="00AC46BC">
        <w:rPr>
          <w:rFonts w:ascii="Times New Roman" w:hAnsi="Times New Roman" w:cs="Times New Roman"/>
          <w:b/>
          <w:sz w:val="24"/>
          <w:szCs w:val="24"/>
        </w:rPr>
        <w:t xml:space="preserve">Associated </w:t>
      </w:r>
      <w:r w:rsidR="00AC46BC">
        <w:rPr>
          <w:rFonts w:ascii="Times New Roman" w:hAnsi="Times New Roman" w:cs="Times New Roman"/>
          <w:b/>
          <w:sz w:val="24"/>
          <w:szCs w:val="24"/>
        </w:rPr>
        <w:t>with</w:t>
      </w:r>
      <w:r w:rsidR="00AC46BC" w:rsidRPr="00AC46BC">
        <w:rPr>
          <w:rFonts w:ascii="Times New Roman" w:hAnsi="Times New Roman" w:cs="Times New Roman"/>
          <w:b/>
          <w:sz w:val="24"/>
          <w:szCs w:val="24"/>
        </w:rPr>
        <w:t xml:space="preserve"> Ethical Decision Making </w:t>
      </w:r>
      <w:r w:rsidR="00AC46BC">
        <w:rPr>
          <w:rFonts w:ascii="Times New Roman" w:hAnsi="Times New Roman" w:cs="Times New Roman"/>
          <w:b/>
          <w:sz w:val="24"/>
          <w:szCs w:val="24"/>
        </w:rPr>
        <w:t>a</w:t>
      </w:r>
      <w:r w:rsidR="00AC46BC" w:rsidRPr="00AC46BC">
        <w:rPr>
          <w:rFonts w:ascii="Times New Roman" w:hAnsi="Times New Roman" w:cs="Times New Roman"/>
          <w:b/>
          <w:sz w:val="24"/>
          <w:szCs w:val="24"/>
        </w:rPr>
        <w:t xml:space="preserve">t </w:t>
      </w:r>
      <w:r w:rsidRPr="00AC46BC">
        <w:rPr>
          <w:rFonts w:ascii="Times New Roman" w:hAnsi="Times New Roman" w:cs="Times New Roman"/>
          <w:b/>
          <w:sz w:val="24"/>
          <w:szCs w:val="24"/>
        </w:rPr>
        <w:t xml:space="preserve">Farrows </w:t>
      </w:r>
      <w:r w:rsidR="00AC46BC" w:rsidRPr="00AC46BC">
        <w:rPr>
          <w:rFonts w:ascii="Times New Roman" w:hAnsi="Times New Roman" w:cs="Times New Roman"/>
          <w:b/>
          <w:sz w:val="24"/>
          <w:szCs w:val="24"/>
        </w:rPr>
        <w:t>Bank</w:t>
      </w:r>
    </w:p>
    <w:p w14:paraId="47285A46" w14:textId="77777777" w:rsidR="0067418E" w:rsidRDefault="003C2C60" w:rsidP="00C64C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Thomas hubris nature did not allow him to yield to the rules and regulations together with the pressure associated with ethical decision making. Even though there were some </w:t>
      </w:r>
      <w:r>
        <w:rPr>
          <w:rFonts w:ascii="Times New Roman" w:hAnsi="Times New Roman" w:cs="Times New Roman"/>
          <w:sz w:val="24"/>
          <w:szCs w:val="24"/>
        </w:rPr>
        <w:t xml:space="preserve">external regulations, he saw himself as being above the law which could not allow him to stand and submit to the same. His complete control made him lose the ethical safeguard which is vital for the proper operation of any organization. Therefore, all the </w:t>
      </w:r>
      <w:r>
        <w:rPr>
          <w:rFonts w:ascii="Times New Roman" w:hAnsi="Times New Roman" w:cs="Times New Roman"/>
          <w:sz w:val="24"/>
          <w:szCs w:val="24"/>
        </w:rPr>
        <w:t>mechanisms that would have ensured application of pressure to help protect the bank were weak especially the board of directors which seem to have been entertaining on the conduct of Thomas</w:t>
      </w:r>
      <w:r w:rsidR="00D842FB">
        <w:rPr>
          <w:rFonts w:ascii="Times New Roman" w:hAnsi="Times New Roman" w:cs="Times New Roman"/>
          <w:sz w:val="24"/>
          <w:szCs w:val="24"/>
        </w:rPr>
        <w:t xml:space="preserve"> (</w:t>
      </w:r>
      <w:r w:rsidR="00D842FB">
        <w:rPr>
          <w:rFonts w:ascii="Times New Roman" w:hAnsi="Times New Roman" w:cs="Times New Roman"/>
          <w:sz w:val="24"/>
          <w:szCs w:val="24"/>
          <w:lang w:val="en-CA"/>
        </w:rPr>
        <w:t xml:space="preserve">Hollow, </w:t>
      </w:r>
      <w:r w:rsidR="00D842FB" w:rsidRPr="007853D5">
        <w:rPr>
          <w:rFonts w:ascii="Times New Roman" w:hAnsi="Times New Roman" w:cs="Times New Roman"/>
          <w:sz w:val="24"/>
          <w:szCs w:val="24"/>
          <w:lang w:val="en-CA"/>
        </w:rPr>
        <w:t>2014</w:t>
      </w:r>
      <w:r w:rsidR="00D842FB">
        <w:rPr>
          <w:rFonts w:ascii="Times New Roman" w:hAnsi="Times New Roman" w:cs="Times New Roman"/>
          <w:sz w:val="24"/>
          <w:szCs w:val="24"/>
        </w:rPr>
        <w:t>).</w:t>
      </w:r>
    </w:p>
    <w:p w14:paraId="0B4C9C5E" w14:textId="4ADBC1BD" w:rsidR="0067418E" w:rsidRPr="00AC46BC" w:rsidRDefault="003C2C60" w:rsidP="00C64C7E">
      <w:pPr>
        <w:spacing w:line="480" w:lineRule="auto"/>
        <w:jc w:val="center"/>
        <w:rPr>
          <w:rFonts w:ascii="Times New Roman" w:hAnsi="Times New Roman" w:cs="Times New Roman"/>
          <w:b/>
          <w:sz w:val="24"/>
          <w:szCs w:val="24"/>
        </w:rPr>
      </w:pPr>
      <w:r w:rsidRPr="00AC46BC">
        <w:rPr>
          <w:rFonts w:ascii="Times New Roman" w:hAnsi="Times New Roman" w:cs="Times New Roman"/>
          <w:b/>
          <w:sz w:val="24"/>
          <w:szCs w:val="24"/>
        </w:rPr>
        <w:lastRenderedPageBreak/>
        <w:t xml:space="preserve">Farrows </w:t>
      </w:r>
      <w:r w:rsidR="00AC46BC" w:rsidRPr="00AC46BC">
        <w:rPr>
          <w:rFonts w:ascii="Times New Roman" w:hAnsi="Times New Roman" w:cs="Times New Roman"/>
          <w:b/>
          <w:sz w:val="24"/>
          <w:szCs w:val="24"/>
        </w:rPr>
        <w:t xml:space="preserve">Bank </w:t>
      </w:r>
      <w:r w:rsidR="00AC46BC">
        <w:rPr>
          <w:rFonts w:ascii="Times New Roman" w:hAnsi="Times New Roman" w:cs="Times New Roman"/>
          <w:b/>
          <w:sz w:val="24"/>
          <w:szCs w:val="24"/>
        </w:rPr>
        <w:t>with</w:t>
      </w:r>
      <w:r w:rsidR="00AC46BC" w:rsidRPr="00AC46BC">
        <w:rPr>
          <w:rFonts w:ascii="Times New Roman" w:hAnsi="Times New Roman" w:cs="Times New Roman"/>
          <w:b/>
          <w:sz w:val="24"/>
          <w:szCs w:val="24"/>
        </w:rPr>
        <w:t xml:space="preserve"> Ethical Business Culture</w:t>
      </w:r>
    </w:p>
    <w:p w14:paraId="53832C34" w14:textId="77777777" w:rsidR="0067418E" w:rsidRDefault="003C2C60" w:rsidP="00C64C7E">
      <w:pPr>
        <w:spacing w:line="480" w:lineRule="auto"/>
        <w:ind w:firstLine="720"/>
        <w:rPr>
          <w:rFonts w:ascii="Times New Roman" w:hAnsi="Times New Roman" w:cs="Times New Roman"/>
          <w:sz w:val="24"/>
          <w:szCs w:val="24"/>
        </w:rPr>
      </w:pPr>
      <w:r>
        <w:rPr>
          <w:rFonts w:ascii="Times New Roman" w:hAnsi="Times New Roman" w:cs="Times New Roman"/>
          <w:sz w:val="24"/>
          <w:szCs w:val="24"/>
        </w:rPr>
        <w:t>If Barrows bank had proper ethical standards</w:t>
      </w:r>
      <w:r w:rsidR="00C02406">
        <w:rPr>
          <w:rFonts w:ascii="Times New Roman" w:hAnsi="Times New Roman" w:cs="Times New Roman"/>
          <w:sz w:val="24"/>
          <w:szCs w:val="24"/>
        </w:rPr>
        <w:t xml:space="preserve"> and culture</w:t>
      </w:r>
      <w:r>
        <w:rPr>
          <w:rFonts w:ascii="Times New Roman" w:hAnsi="Times New Roman" w:cs="Times New Roman"/>
          <w:sz w:val="24"/>
          <w:szCs w:val="24"/>
        </w:rPr>
        <w:t xml:space="preserve"> in place, the level of management hubris would have indeed decreased. </w:t>
      </w:r>
      <w:r w:rsidR="00C02406">
        <w:rPr>
          <w:rFonts w:ascii="Times New Roman" w:hAnsi="Times New Roman" w:cs="Times New Roman"/>
          <w:sz w:val="24"/>
          <w:szCs w:val="24"/>
        </w:rPr>
        <w:t xml:space="preserve">Thomas concern on self-image without consideration of other key factors such as the business image would have been eradicated. Ethical conduct always focuses on the larger perspective which helps to remove the tendency of selfishness that seems to have marred the Bank. For instance, the focus on just making money would never have been there. Ethics make people to accept the reality and face the situation head-on without compromise evident with Thomas. Ethics moreover, strengthens the external control mechanisms and makes sure that they are effectively applied to offer practical solutions in times of need. In an ethical environment, such a great extent of </w:t>
      </w:r>
      <w:r w:rsidR="00660D85">
        <w:rPr>
          <w:rFonts w:ascii="Times New Roman" w:hAnsi="Times New Roman" w:cs="Times New Roman"/>
          <w:sz w:val="24"/>
          <w:szCs w:val="24"/>
        </w:rPr>
        <w:t>discretion granted by the leaders of the organization never arise since the organization becomes careful against individual control</w:t>
      </w:r>
      <w:r w:rsidR="00F53C8F">
        <w:rPr>
          <w:rFonts w:ascii="Times New Roman" w:hAnsi="Times New Roman" w:cs="Times New Roman"/>
          <w:sz w:val="24"/>
          <w:szCs w:val="24"/>
        </w:rPr>
        <w:t xml:space="preserve"> (Salahuddin, </w:t>
      </w:r>
      <w:r w:rsidR="00F53C8F" w:rsidRPr="007853D5">
        <w:rPr>
          <w:rFonts w:ascii="Times New Roman" w:hAnsi="Times New Roman" w:cs="Times New Roman"/>
          <w:sz w:val="24"/>
          <w:szCs w:val="24"/>
        </w:rPr>
        <w:t>2010</w:t>
      </w:r>
      <w:r w:rsidR="00F53C8F">
        <w:rPr>
          <w:rFonts w:ascii="Times New Roman" w:hAnsi="Times New Roman" w:cs="Times New Roman"/>
          <w:sz w:val="24"/>
          <w:szCs w:val="24"/>
        </w:rPr>
        <w:t>)</w:t>
      </w:r>
      <w:r w:rsidR="00660D85">
        <w:rPr>
          <w:rFonts w:ascii="Times New Roman" w:hAnsi="Times New Roman" w:cs="Times New Roman"/>
          <w:sz w:val="24"/>
          <w:szCs w:val="24"/>
        </w:rPr>
        <w:t>.</w:t>
      </w:r>
    </w:p>
    <w:p w14:paraId="5E5167B4" w14:textId="77777777" w:rsidR="0067418E" w:rsidRDefault="003C2C60" w:rsidP="00C64C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could have therefore affected the outcome of the bank. First and foremost, the failure of the Barrows bank would not have occurred in </w:t>
      </w:r>
      <w:bookmarkStart w:id="0" w:name="_GoBack"/>
      <w:bookmarkEnd w:id="0"/>
      <w:r>
        <w:rPr>
          <w:rFonts w:ascii="Times New Roman" w:hAnsi="Times New Roman" w:cs="Times New Roman"/>
          <w:sz w:val="24"/>
          <w:szCs w:val="24"/>
        </w:rPr>
        <w:t>the first place. Thomas would have humbled and accepted other</w:t>
      </w:r>
      <w:r>
        <w:rPr>
          <w:rFonts w:ascii="Times New Roman" w:hAnsi="Times New Roman" w:cs="Times New Roman"/>
          <w:sz w:val="24"/>
          <w:szCs w:val="24"/>
        </w:rPr>
        <w:t xml:space="preserve"> directions which would have saved the situation way before the fall. </w:t>
      </w:r>
      <w:r w:rsidR="00144A58">
        <w:rPr>
          <w:rFonts w:ascii="Times New Roman" w:hAnsi="Times New Roman" w:cs="Times New Roman"/>
          <w:sz w:val="24"/>
          <w:szCs w:val="24"/>
        </w:rPr>
        <w:t>Furthermore, upon realization of his mistake, he would have accepted to put away his ego and see how best to revive the bank instead of the egocentric tendencies which could not allow him to listen to other people including the lawmakers in the land. I believe accepting mistakes is the first thing that happens if we are to get</w:t>
      </w:r>
      <w:r w:rsidR="00020A57">
        <w:rPr>
          <w:rFonts w:ascii="Times New Roman" w:hAnsi="Times New Roman" w:cs="Times New Roman"/>
          <w:sz w:val="24"/>
          <w:szCs w:val="24"/>
        </w:rPr>
        <w:t xml:space="preserve"> solutions for what is going on (Salahuddin, </w:t>
      </w:r>
      <w:r w:rsidR="00020A57" w:rsidRPr="007853D5">
        <w:rPr>
          <w:rFonts w:ascii="Times New Roman" w:hAnsi="Times New Roman" w:cs="Times New Roman"/>
          <w:sz w:val="24"/>
          <w:szCs w:val="24"/>
        </w:rPr>
        <w:t>2010</w:t>
      </w:r>
      <w:r w:rsidR="00020A57">
        <w:rPr>
          <w:rFonts w:ascii="Times New Roman" w:hAnsi="Times New Roman" w:cs="Times New Roman"/>
          <w:sz w:val="24"/>
          <w:szCs w:val="24"/>
        </w:rPr>
        <w:t>).</w:t>
      </w:r>
    </w:p>
    <w:p w14:paraId="023658CD" w14:textId="77777777" w:rsidR="0067418E" w:rsidRPr="00152E4A" w:rsidRDefault="003C2C60" w:rsidP="00C64C7E">
      <w:pPr>
        <w:spacing w:line="480" w:lineRule="auto"/>
        <w:jc w:val="center"/>
        <w:rPr>
          <w:rFonts w:ascii="Times New Roman" w:hAnsi="Times New Roman" w:cs="Times New Roman"/>
          <w:b/>
          <w:sz w:val="24"/>
          <w:szCs w:val="24"/>
        </w:rPr>
      </w:pPr>
      <w:r w:rsidRPr="00152E4A">
        <w:rPr>
          <w:rFonts w:ascii="Times New Roman" w:hAnsi="Times New Roman" w:cs="Times New Roman"/>
          <w:b/>
          <w:sz w:val="24"/>
          <w:szCs w:val="24"/>
        </w:rPr>
        <w:t>Conclusion</w:t>
      </w:r>
    </w:p>
    <w:p w14:paraId="161BFF8B" w14:textId="77777777" w:rsidR="0067418E" w:rsidRDefault="003C2C60" w:rsidP="00C64C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indeed true that Thomas was the cause of the failure of Barrows Bank. His hubris nature was to blame for the fall that befell the organization which would now be </w:t>
      </w:r>
      <w:r>
        <w:rPr>
          <w:rFonts w:ascii="Times New Roman" w:hAnsi="Times New Roman" w:cs="Times New Roman"/>
          <w:sz w:val="24"/>
          <w:szCs w:val="24"/>
        </w:rPr>
        <w:lastRenderedPageBreak/>
        <w:t>expansive today. This is a great lesson that every management ought to le</w:t>
      </w:r>
      <w:r>
        <w:rPr>
          <w:rFonts w:ascii="Times New Roman" w:hAnsi="Times New Roman" w:cs="Times New Roman"/>
          <w:sz w:val="24"/>
          <w:szCs w:val="24"/>
        </w:rPr>
        <w:t xml:space="preserve">arn and borrow from to avoid such occurrences in the future. </w:t>
      </w:r>
      <w:r w:rsidR="002F7106">
        <w:rPr>
          <w:rFonts w:ascii="Times New Roman" w:hAnsi="Times New Roman" w:cs="Times New Roman"/>
          <w:sz w:val="24"/>
          <w:szCs w:val="24"/>
        </w:rPr>
        <w:t xml:space="preserve">The solutions </w:t>
      </w:r>
      <w:r>
        <w:rPr>
          <w:rFonts w:ascii="Times New Roman" w:hAnsi="Times New Roman" w:cs="Times New Roman"/>
          <w:sz w:val="24"/>
          <w:szCs w:val="24"/>
        </w:rPr>
        <w:t>lie</w:t>
      </w:r>
      <w:r w:rsidR="002F7106">
        <w:rPr>
          <w:rFonts w:ascii="Times New Roman" w:hAnsi="Times New Roman" w:cs="Times New Roman"/>
          <w:sz w:val="24"/>
          <w:szCs w:val="24"/>
        </w:rPr>
        <w:t xml:space="preserve"> in allowing the external control to some extent and also granting manageable discretion to all leaders in the organization irrespective of the position they hold in the organization.</w:t>
      </w:r>
    </w:p>
    <w:p w14:paraId="38D6CDE9" w14:textId="77777777" w:rsidR="0067418E" w:rsidRDefault="003C2C60" w:rsidP="00C64C7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2BC65C" w14:textId="39381DAA" w:rsidR="00FC37E4" w:rsidRDefault="003C2C60" w:rsidP="00C64C7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CEBA15E" w14:textId="77777777" w:rsidR="00D66901" w:rsidRDefault="003C2C60" w:rsidP="00C64C7E">
      <w:pPr>
        <w:spacing w:line="480" w:lineRule="auto"/>
        <w:ind w:left="720" w:hanging="720"/>
        <w:rPr>
          <w:rFonts w:ascii="Times New Roman" w:hAnsi="Times New Roman" w:cs="Times New Roman"/>
          <w:i/>
          <w:iCs/>
          <w:sz w:val="24"/>
          <w:szCs w:val="24"/>
        </w:rPr>
      </w:pPr>
      <w:r w:rsidRPr="007853D5">
        <w:rPr>
          <w:rFonts w:ascii="Times New Roman" w:hAnsi="Times New Roman" w:cs="Times New Roman"/>
          <w:sz w:val="24"/>
          <w:szCs w:val="24"/>
        </w:rPr>
        <w:t>Bishop, W. H. (2013). The role of ethics in 21st century</w:t>
      </w:r>
      <w:r w:rsidRPr="007853D5">
        <w:rPr>
          <w:rFonts w:ascii="Times New Roman" w:hAnsi="Times New Roman" w:cs="Times New Roman"/>
          <w:sz w:val="24"/>
          <w:szCs w:val="24"/>
        </w:rPr>
        <w:t xml:space="preserve"> organizations. </w:t>
      </w:r>
      <w:r w:rsidRPr="007853D5">
        <w:rPr>
          <w:rFonts w:ascii="Times New Roman" w:hAnsi="Times New Roman" w:cs="Times New Roman"/>
          <w:i/>
          <w:iCs/>
          <w:sz w:val="24"/>
          <w:szCs w:val="24"/>
        </w:rPr>
        <w:t>Journal of Business</w:t>
      </w:r>
      <w:r>
        <w:rPr>
          <w:rFonts w:ascii="Times New Roman" w:hAnsi="Times New Roman" w:cs="Times New Roman"/>
          <w:i/>
          <w:iCs/>
          <w:sz w:val="24"/>
          <w:szCs w:val="24"/>
        </w:rPr>
        <w:t xml:space="preserve"> </w:t>
      </w:r>
      <w:r w:rsidRPr="007853D5">
        <w:rPr>
          <w:rFonts w:ascii="Times New Roman" w:hAnsi="Times New Roman" w:cs="Times New Roman"/>
          <w:i/>
          <w:iCs/>
          <w:sz w:val="24"/>
          <w:szCs w:val="24"/>
        </w:rPr>
        <w:t>Ethics</w:t>
      </w:r>
      <w:r w:rsidRPr="007853D5">
        <w:rPr>
          <w:rFonts w:ascii="Times New Roman" w:hAnsi="Times New Roman" w:cs="Times New Roman"/>
          <w:sz w:val="24"/>
          <w:szCs w:val="24"/>
        </w:rPr>
        <w:t xml:space="preserve">, </w:t>
      </w:r>
      <w:r w:rsidRPr="007853D5">
        <w:rPr>
          <w:rFonts w:ascii="Times New Roman" w:hAnsi="Times New Roman" w:cs="Times New Roman"/>
          <w:i/>
          <w:iCs/>
          <w:sz w:val="24"/>
          <w:szCs w:val="24"/>
        </w:rPr>
        <w:t>118</w:t>
      </w:r>
      <w:r w:rsidRPr="007853D5">
        <w:rPr>
          <w:rFonts w:ascii="Times New Roman" w:hAnsi="Times New Roman" w:cs="Times New Roman"/>
          <w:sz w:val="24"/>
          <w:szCs w:val="24"/>
        </w:rPr>
        <w:t>(3), 635-637.</w:t>
      </w:r>
    </w:p>
    <w:p w14:paraId="369A5EAD" w14:textId="77777777" w:rsidR="00D66901" w:rsidRDefault="003C2C60" w:rsidP="00C64C7E">
      <w:pPr>
        <w:spacing w:line="480" w:lineRule="auto"/>
        <w:ind w:left="720" w:hanging="720"/>
        <w:rPr>
          <w:rFonts w:ascii="Times New Roman" w:hAnsi="Times New Roman" w:cs="Times New Roman"/>
          <w:i/>
          <w:iCs/>
          <w:sz w:val="24"/>
          <w:szCs w:val="24"/>
        </w:rPr>
      </w:pPr>
      <w:r w:rsidRPr="007853D5">
        <w:rPr>
          <w:rFonts w:ascii="Times New Roman" w:hAnsi="Times New Roman" w:cs="Times New Roman"/>
          <w:sz w:val="24"/>
          <w:szCs w:val="24"/>
          <w:lang w:val="en-CA"/>
        </w:rPr>
        <w:t>Hollow, M. (2014). The 1920 Farrow's bank failure: A case of managerial hubris? Journal of</w:t>
      </w:r>
      <w:r>
        <w:rPr>
          <w:rFonts w:ascii="Times New Roman" w:hAnsi="Times New Roman" w:cs="Times New Roman"/>
          <w:sz w:val="24"/>
          <w:szCs w:val="24"/>
          <w:lang w:val="en-CA"/>
        </w:rPr>
        <w:t xml:space="preserve"> </w:t>
      </w:r>
      <w:r w:rsidRPr="007853D5">
        <w:rPr>
          <w:rFonts w:ascii="Times New Roman" w:hAnsi="Times New Roman" w:cs="Times New Roman"/>
          <w:sz w:val="24"/>
          <w:szCs w:val="24"/>
          <w:lang w:val="en-CA"/>
        </w:rPr>
        <w:t>Management History, 20(2), 164-178.</w:t>
      </w:r>
    </w:p>
    <w:p w14:paraId="5B2EF048" w14:textId="77777777" w:rsidR="00D66901" w:rsidRPr="00D66901" w:rsidRDefault="003C2C60" w:rsidP="00C64C7E">
      <w:pPr>
        <w:spacing w:line="480" w:lineRule="auto"/>
        <w:ind w:left="720" w:hanging="720"/>
        <w:rPr>
          <w:rFonts w:ascii="Times New Roman" w:hAnsi="Times New Roman" w:cs="Times New Roman"/>
          <w:i/>
          <w:iCs/>
          <w:sz w:val="24"/>
          <w:szCs w:val="24"/>
        </w:rPr>
      </w:pPr>
      <w:r w:rsidRPr="007853D5">
        <w:rPr>
          <w:rFonts w:ascii="Times New Roman" w:hAnsi="Times New Roman" w:cs="Times New Roman"/>
          <w:sz w:val="24"/>
          <w:szCs w:val="24"/>
        </w:rPr>
        <w:t>Salahuddin, M. M. (2010). Generational differences impact on leaders</w:t>
      </w:r>
      <w:r w:rsidRPr="007853D5">
        <w:rPr>
          <w:rFonts w:ascii="Times New Roman" w:hAnsi="Times New Roman" w:cs="Times New Roman"/>
          <w:sz w:val="24"/>
          <w:szCs w:val="24"/>
        </w:rPr>
        <w:t>hip style and</w:t>
      </w:r>
      <w:r>
        <w:rPr>
          <w:rFonts w:ascii="Times New Roman" w:hAnsi="Times New Roman" w:cs="Times New Roman"/>
          <w:sz w:val="24"/>
          <w:szCs w:val="24"/>
        </w:rPr>
        <w:t xml:space="preserve"> </w:t>
      </w:r>
      <w:r w:rsidRPr="007853D5">
        <w:rPr>
          <w:rFonts w:ascii="Times New Roman" w:hAnsi="Times New Roman" w:cs="Times New Roman"/>
          <w:sz w:val="24"/>
          <w:szCs w:val="24"/>
        </w:rPr>
        <w:t xml:space="preserve">organizational success. </w:t>
      </w:r>
      <w:r w:rsidRPr="007853D5">
        <w:rPr>
          <w:rFonts w:ascii="Times New Roman" w:hAnsi="Times New Roman" w:cs="Times New Roman"/>
          <w:i/>
          <w:iCs/>
          <w:sz w:val="24"/>
          <w:szCs w:val="24"/>
        </w:rPr>
        <w:t>Journal of Diversity Management</w:t>
      </w:r>
      <w:r w:rsidRPr="007853D5">
        <w:rPr>
          <w:rFonts w:ascii="Times New Roman" w:hAnsi="Times New Roman" w:cs="Times New Roman"/>
          <w:sz w:val="24"/>
          <w:szCs w:val="24"/>
        </w:rPr>
        <w:t xml:space="preserve">, </w:t>
      </w:r>
      <w:r w:rsidRPr="007853D5">
        <w:rPr>
          <w:rFonts w:ascii="Times New Roman" w:hAnsi="Times New Roman" w:cs="Times New Roman"/>
          <w:i/>
          <w:iCs/>
          <w:sz w:val="24"/>
          <w:szCs w:val="24"/>
        </w:rPr>
        <w:t>5</w:t>
      </w:r>
      <w:r w:rsidRPr="007853D5">
        <w:rPr>
          <w:rFonts w:ascii="Times New Roman" w:hAnsi="Times New Roman" w:cs="Times New Roman"/>
          <w:sz w:val="24"/>
          <w:szCs w:val="24"/>
        </w:rPr>
        <w:t>(2).</w:t>
      </w:r>
    </w:p>
    <w:sectPr w:rsidR="00D66901" w:rsidRPr="00D66901" w:rsidSect="00FD4E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BEE77" w14:textId="77777777" w:rsidR="003C2C60" w:rsidRDefault="003C2C60">
      <w:pPr>
        <w:spacing w:after="0" w:line="240" w:lineRule="auto"/>
      </w:pPr>
      <w:r>
        <w:separator/>
      </w:r>
    </w:p>
  </w:endnote>
  <w:endnote w:type="continuationSeparator" w:id="0">
    <w:p w14:paraId="7831C063" w14:textId="77777777" w:rsidR="003C2C60" w:rsidRDefault="003C2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DD662" w14:textId="77777777" w:rsidR="003C2C60" w:rsidRDefault="003C2C60">
      <w:pPr>
        <w:spacing w:after="0" w:line="240" w:lineRule="auto"/>
      </w:pPr>
      <w:r>
        <w:separator/>
      </w:r>
    </w:p>
  </w:footnote>
  <w:footnote w:type="continuationSeparator" w:id="0">
    <w:p w14:paraId="467CF251" w14:textId="77777777" w:rsidR="003C2C60" w:rsidRDefault="003C2C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2013369261"/>
      <w:docPartObj>
        <w:docPartGallery w:val="Page Numbers (Top of Page)"/>
        <w:docPartUnique/>
      </w:docPartObj>
    </w:sdtPr>
    <w:sdtEndPr>
      <w:rPr>
        <w:noProof/>
      </w:rPr>
    </w:sdtEndPr>
    <w:sdtContent>
      <w:p w14:paraId="7581F2C3" w14:textId="645D17B7" w:rsidR="00FD4ED0" w:rsidRPr="00FD4ED0" w:rsidRDefault="003C2C60" w:rsidP="00FD4ED0">
        <w:pPr>
          <w:pStyle w:val="Header"/>
          <w:jc w:val="right"/>
          <w:rPr>
            <w:rFonts w:ascii="Times New Roman" w:hAnsi="Times New Roman" w:cs="Times New Roman"/>
            <w:sz w:val="18"/>
            <w:szCs w:val="18"/>
          </w:rPr>
        </w:pPr>
        <w:r w:rsidRPr="00FD4ED0">
          <w:rPr>
            <w:rFonts w:ascii="Times New Roman" w:hAnsi="Times New Roman" w:cs="Times New Roman"/>
            <w:sz w:val="18"/>
            <w:szCs w:val="18"/>
          </w:rPr>
          <w:t>CASE STUDY</w:t>
        </w:r>
        <w:r>
          <w:rPr>
            <w:rFonts w:ascii="Times New Roman" w:hAnsi="Times New Roman" w:cs="Times New Roman"/>
            <w:sz w:val="18"/>
            <w:szCs w:val="18"/>
          </w:rPr>
          <w:t>-</w:t>
        </w:r>
        <w:r w:rsidRPr="00FD4ED0">
          <w:rPr>
            <w:rFonts w:ascii="Times New Roman" w:hAnsi="Times New Roman" w:cs="Times New Roman"/>
            <w:sz w:val="18"/>
            <w:szCs w:val="18"/>
          </w:rPr>
          <w:t>THE 1920 FARROW'S BANK FAILURE: A CASE OF MANAGERIAL HUBRIS</w:t>
        </w:r>
        <w:r>
          <w:rPr>
            <w:rFonts w:ascii="Times New Roman" w:hAnsi="Times New Roman" w:cs="Times New Roman"/>
            <w:sz w:val="18"/>
            <w:szCs w:val="18"/>
          </w:rPr>
          <w:t xml:space="preserve">                            </w:t>
        </w:r>
        <w:r w:rsidRPr="00FD4ED0">
          <w:rPr>
            <w:rFonts w:ascii="Times New Roman" w:hAnsi="Times New Roman" w:cs="Times New Roman"/>
            <w:sz w:val="18"/>
            <w:szCs w:val="18"/>
          </w:rPr>
          <w:t xml:space="preserve"> </w:t>
        </w:r>
        <w:r>
          <w:rPr>
            <w:rFonts w:ascii="Times New Roman" w:hAnsi="Times New Roman" w:cs="Times New Roman"/>
            <w:sz w:val="18"/>
            <w:szCs w:val="18"/>
          </w:rPr>
          <w:t xml:space="preserve">                 </w:t>
        </w:r>
        <w:r w:rsidRPr="00FD4ED0">
          <w:rPr>
            <w:rFonts w:ascii="Times New Roman" w:hAnsi="Times New Roman" w:cs="Times New Roman"/>
            <w:sz w:val="18"/>
            <w:szCs w:val="18"/>
          </w:rPr>
          <w:fldChar w:fldCharType="begin"/>
        </w:r>
        <w:r w:rsidRPr="00FD4ED0">
          <w:rPr>
            <w:rFonts w:ascii="Times New Roman" w:hAnsi="Times New Roman" w:cs="Times New Roman"/>
            <w:sz w:val="18"/>
            <w:szCs w:val="18"/>
          </w:rPr>
          <w:instrText xml:space="preserve"> PAGE   \* MERGEFORMAT </w:instrText>
        </w:r>
        <w:r w:rsidRPr="00FD4ED0">
          <w:rPr>
            <w:rFonts w:ascii="Times New Roman" w:hAnsi="Times New Roman" w:cs="Times New Roman"/>
            <w:sz w:val="18"/>
            <w:szCs w:val="18"/>
          </w:rPr>
          <w:fldChar w:fldCharType="separate"/>
        </w:r>
        <w:r w:rsidRPr="00FD4ED0">
          <w:rPr>
            <w:rFonts w:ascii="Times New Roman" w:hAnsi="Times New Roman" w:cs="Times New Roman"/>
            <w:noProof/>
            <w:sz w:val="18"/>
            <w:szCs w:val="18"/>
          </w:rPr>
          <w:t>2</w:t>
        </w:r>
        <w:r w:rsidRPr="00FD4ED0">
          <w:rPr>
            <w:rFonts w:ascii="Times New Roman" w:hAnsi="Times New Roman" w:cs="Times New Roman"/>
            <w:noProof/>
            <w:sz w:val="18"/>
            <w:szCs w:val="18"/>
          </w:rPr>
          <w:fldChar w:fldCharType="end"/>
        </w:r>
      </w:p>
    </w:sdtContent>
  </w:sdt>
  <w:p w14:paraId="37C7FF9B" w14:textId="77777777" w:rsidR="00D37AEC" w:rsidRDefault="00D37A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658510140"/>
      <w:docPartObj>
        <w:docPartGallery w:val="Page Numbers (Top of Page)"/>
        <w:docPartUnique/>
      </w:docPartObj>
    </w:sdtPr>
    <w:sdtEndPr>
      <w:rPr>
        <w:noProof/>
      </w:rPr>
    </w:sdtEndPr>
    <w:sdtContent>
      <w:p w14:paraId="3C3DFDA4" w14:textId="1C32C482" w:rsidR="00FD4ED0" w:rsidRPr="00FD4ED0" w:rsidRDefault="003C2C60" w:rsidP="00FD4ED0">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FD4ED0">
          <w:rPr>
            <w:rFonts w:ascii="Times New Roman" w:hAnsi="Times New Roman" w:cs="Times New Roman"/>
            <w:sz w:val="18"/>
            <w:szCs w:val="18"/>
          </w:rPr>
          <w:t>CASE STUDY</w:t>
        </w:r>
        <w:r>
          <w:rPr>
            <w:rFonts w:ascii="Times New Roman" w:hAnsi="Times New Roman" w:cs="Times New Roman"/>
            <w:sz w:val="18"/>
            <w:szCs w:val="18"/>
          </w:rPr>
          <w:t>-</w:t>
        </w:r>
        <w:r w:rsidRPr="00FD4ED0">
          <w:rPr>
            <w:rFonts w:ascii="Times New Roman" w:hAnsi="Times New Roman" w:cs="Times New Roman"/>
            <w:sz w:val="18"/>
            <w:szCs w:val="18"/>
          </w:rPr>
          <w:t xml:space="preserve">THE 1920 FARROW'S BANK FAILURE: A CASE OF MANAGERIAL HUBRIS </w:t>
        </w:r>
        <w:r>
          <w:rPr>
            <w:rFonts w:ascii="Times New Roman" w:hAnsi="Times New Roman" w:cs="Times New Roman"/>
            <w:sz w:val="18"/>
            <w:szCs w:val="18"/>
          </w:rPr>
          <w:t xml:space="preserve">                   </w:t>
        </w:r>
        <w:r w:rsidRPr="00FD4ED0">
          <w:rPr>
            <w:rFonts w:ascii="Times New Roman" w:hAnsi="Times New Roman" w:cs="Times New Roman"/>
            <w:sz w:val="18"/>
            <w:szCs w:val="18"/>
          </w:rPr>
          <w:fldChar w:fldCharType="begin"/>
        </w:r>
        <w:r w:rsidRPr="00FD4ED0">
          <w:rPr>
            <w:rFonts w:ascii="Times New Roman" w:hAnsi="Times New Roman" w:cs="Times New Roman"/>
            <w:sz w:val="18"/>
            <w:szCs w:val="18"/>
          </w:rPr>
          <w:instrText xml:space="preserve"> PAGE   \* MERGEFORMAT </w:instrText>
        </w:r>
        <w:r w:rsidRPr="00FD4ED0">
          <w:rPr>
            <w:rFonts w:ascii="Times New Roman" w:hAnsi="Times New Roman" w:cs="Times New Roman"/>
            <w:sz w:val="18"/>
            <w:szCs w:val="18"/>
          </w:rPr>
          <w:fldChar w:fldCharType="separate"/>
        </w:r>
        <w:r w:rsidRPr="00FD4ED0">
          <w:rPr>
            <w:rFonts w:ascii="Times New Roman" w:hAnsi="Times New Roman" w:cs="Times New Roman"/>
            <w:noProof/>
            <w:sz w:val="18"/>
            <w:szCs w:val="18"/>
          </w:rPr>
          <w:t>2</w:t>
        </w:r>
        <w:r w:rsidRPr="00FD4ED0">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36A"/>
    <w:rsid w:val="000029B9"/>
    <w:rsid w:val="00020A57"/>
    <w:rsid w:val="000820A4"/>
    <w:rsid w:val="000E3CA5"/>
    <w:rsid w:val="00144A58"/>
    <w:rsid w:val="00152E4A"/>
    <w:rsid w:val="001566B1"/>
    <w:rsid w:val="00163014"/>
    <w:rsid w:val="001D4F07"/>
    <w:rsid w:val="002221CD"/>
    <w:rsid w:val="00252E6E"/>
    <w:rsid w:val="0027236A"/>
    <w:rsid w:val="002F7106"/>
    <w:rsid w:val="003C2C60"/>
    <w:rsid w:val="003E2604"/>
    <w:rsid w:val="00411D81"/>
    <w:rsid w:val="004672D9"/>
    <w:rsid w:val="0047258B"/>
    <w:rsid w:val="005A1656"/>
    <w:rsid w:val="00620F75"/>
    <w:rsid w:val="00660D85"/>
    <w:rsid w:val="00665C23"/>
    <w:rsid w:val="0067418E"/>
    <w:rsid w:val="00695432"/>
    <w:rsid w:val="00710A5E"/>
    <w:rsid w:val="00741903"/>
    <w:rsid w:val="007853D5"/>
    <w:rsid w:val="00793959"/>
    <w:rsid w:val="00841DA3"/>
    <w:rsid w:val="00844EA4"/>
    <w:rsid w:val="008D7D72"/>
    <w:rsid w:val="00966C38"/>
    <w:rsid w:val="00986DCA"/>
    <w:rsid w:val="00A043A8"/>
    <w:rsid w:val="00AA450E"/>
    <w:rsid w:val="00AC46BC"/>
    <w:rsid w:val="00AE4E83"/>
    <w:rsid w:val="00AE54ED"/>
    <w:rsid w:val="00B76E2B"/>
    <w:rsid w:val="00BC4064"/>
    <w:rsid w:val="00BF4338"/>
    <w:rsid w:val="00C02406"/>
    <w:rsid w:val="00C64C7E"/>
    <w:rsid w:val="00D37AEC"/>
    <w:rsid w:val="00D66901"/>
    <w:rsid w:val="00D842FB"/>
    <w:rsid w:val="00DE4A46"/>
    <w:rsid w:val="00E02CF9"/>
    <w:rsid w:val="00E6360D"/>
    <w:rsid w:val="00F21AF4"/>
    <w:rsid w:val="00F53C8F"/>
    <w:rsid w:val="00F81E20"/>
    <w:rsid w:val="00F87418"/>
    <w:rsid w:val="00FC37E4"/>
    <w:rsid w:val="00FD4ED0"/>
    <w:rsid w:val="00FD71D5"/>
    <w:rsid w:val="00FF3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85B749-8533-4503-A6D4-A6EB39B4B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A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AEC"/>
  </w:style>
  <w:style w:type="paragraph" w:styleId="Footer">
    <w:name w:val="footer"/>
    <w:basedOn w:val="Normal"/>
    <w:link w:val="FooterChar"/>
    <w:uiPriority w:val="99"/>
    <w:unhideWhenUsed/>
    <w:rsid w:val="00D37A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AE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221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1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6</Pages>
  <Words>936</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44</cp:revision>
  <dcterms:created xsi:type="dcterms:W3CDTF">2018-07-10T06:07:00Z</dcterms:created>
  <dcterms:modified xsi:type="dcterms:W3CDTF">2018-07-10T16:37:00Z</dcterms:modified>
</cp:coreProperties>
</file>